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68C0" w14:textId="77777777" w:rsidR="0018633A" w:rsidRDefault="0018633A" w:rsidP="0018633A">
      <w:pPr>
        <w:rPr>
          <w:b/>
          <w:sz w:val="24"/>
          <w:szCs w:val="24"/>
        </w:rPr>
      </w:pPr>
    </w:p>
    <w:p w14:paraId="24E72EB6" w14:textId="0BDFD6B1" w:rsidR="00B41B3A" w:rsidRDefault="0018633A" w:rsidP="0018633A">
      <w:pPr>
        <w:jc w:val="center"/>
        <w:rPr>
          <w:b/>
          <w:color w:val="7030A0"/>
          <w:sz w:val="28"/>
          <w:szCs w:val="28"/>
        </w:rPr>
      </w:pPr>
      <w:r w:rsidRPr="008F0999">
        <w:rPr>
          <w:b/>
          <w:color w:val="7030A0"/>
          <w:sz w:val="28"/>
          <w:szCs w:val="28"/>
        </w:rPr>
        <w:t xml:space="preserve">“Dissociatie en dissociatieve stoornissen bij kinderen en jongeren” </w:t>
      </w:r>
      <w:r w:rsidR="00B41B3A">
        <w:rPr>
          <w:b/>
          <w:color w:val="7030A0"/>
          <w:sz w:val="28"/>
          <w:szCs w:val="28"/>
        </w:rPr>
        <w:br/>
      </w:r>
    </w:p>
    <w:p w14:paraId="712FABC0" w14:textId="0557D539" w:rsidR="0018633A" w:rsidRDefault="00B41B3A" w:rsidP="00B41B3A">
      <w:pPr>
        <w:rPr>
          <w:b/>
          <w:color w:val="7030A0"/>
          <w:sz w:val="24"/>
          <w:szCs w:val="24"/>
        </w:rPr>
      </w:pPr>
      <w:r>
        <w:rPr>
          <w:b/>
          <w:noProof/>
          <w:color w:val="7030A0"/>
          <w:sz w:val="24"/>
          <w:szCs w:val="24"/>
          <w:lang w:eastAsia="nl-NL"/>
        </w:rPr>
        <w:drawing>
          <wp:anchor distT="0" distB="0" distL="114300" distR="114300" simplePos="0" relativeHeight="251658240" behindDoc="0" locked="0" layoutInCell="1" allowOverlap="1" wp14:anchorId="049701DB" wp14:editId="101B5688">
            <wp:simplePos x="0" y="0"/>
            <wp:positionH relativeFrom="column">
              <wp:posOffset>-4445</wp:posOffset>
            </wp:positionH>
            <wp:positionV relativeFrom="paragraph">
              <wp:posOffset>-4445</wp:posOffset>
            </wp:positionV>
            <wp:extent cx="1724400" cy="1936800"/>
            <wp:effectExtent l="0" t="0" r="952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400" cy="1936800"/>
                    </a:xfrm>
                    <a:prstGeom prst="rect">
                      <a:avLst/>
                    </a:prstGeom>
                    <a:noFill/>
                  </pic:spPr>
                </pic:pic>
              </a:graphicData>
            </a:graphic>
            <wp14:sizeRelH relativeFrom="margin">
              <wp14:pctWidth>0</wp14:pctWidth>
            </wp14:sizeRelH>
            <wp14:sizeRelV relativeFrom="margin">
              <wp14:pctHeight>0</wp14:pctHeight>
            </wp14:sizeRelV>
          </wp:anchor>
        </w:drawing>
      </w:r>
      <w:r>
        <w:rPr>
          <w:color w:val="7030A0"/>
          <w:sz w:val="28"/>
          <w:szCs w:val="28"/>
        </w:rPr>
        <w:t xml:space="preserve"> </w:t>
      </w:r>
      <w:r>
        <w:rPr>
          <w:sz w:val="24"/>
          <w:szCs w:val="24"/>
        </w:rPr>
        <w:br/>
      </w:r>
    </w:p>
    <w:p w14:paraId="302FF31B" w14:textId="77777777" w:rsidR="00B41B3A" w:rsidRPr="008F0999" w:rsidRDefault="00B41B3A" w:rsidP="00B41B3A">
      <w:pPr>
        <w:rPr>
          <w:color w:val="7030A0"/>
          <w:sz w:val="24"/>
          <w:szCs w:val="24"/>
        </w:rPr>
      </w:pPr>
      <w:r w:rsidRPr="008F0999">
        <w:rPr>
          <w:color w:val="7030A0"/>
          <w:sz w:val="28"/>
          <w:szCs w:val="28"/>
        </w:rPr>
        <w:t>Hoe dissociatie te herkennen en te behandelen in de praktijk bij kinderen en jongeren?</w:t>
      </w:r>
    </w:p>
    <w:p w14:paraId="0FA96F11" w14:textId="77777777" w:rsidR="00B41B3A" w:rsidRDefault="00B41B3A" w:rsidP="00B41B3A">
      <w:pPr>
        <w:jc w:val="center"/>
        <w:rPr>
          <w:b/>
          <w:color w:val="7030A0"/>
          <w:sz w:val="28"/>
          <w:szCs w:val="28"/>
        </w:rPr>
      </w:pPr>
    </w:p>
    <w:p w14:paraId="3D45BC10" w14:textId="77777777" w:rsidR="00D34A31" w:rsidRDefault="00B41B3A" w:rsidP="00B41B3A">
      <w:pPr>
        <w:jc w:val="center"/>
        <w:rPr>
          <w:b/>
          <w:color w:val="7030A0"/>
          <w:sz w:val="24"/>
          <w:szCs w:val="24"/>
        </w:rPr>
      </w:pPr>
      <w:r w:rsidRPr="008F0999">
        <w:rPr>
          <w:b/>
          <w:color w:val="7030A0"/>
          <w:sz w:val="28"/>
          <w:szCs w:val="28"/>
        </w:rPr>
        <w:t xml:space="preserve">Door Arianne Struik en Hanna Stolper </w:t>
      </w:r>
      <w:r>
        <w:rPr>
          <w:b/>
          <w:color w:val="7030A0"/>
          <w:sz w:val="24"/>
          <w:szCs w:val="24"/>
        </w:rPr>
        <w:t xml:space="preserve">    </w:t>
      </w:r>
    </w:p>
    <w:p w14:paraId="0D76E447" w14:textId="77777777" w:rsidR="00D34A31" w:rsidRDefault="00D34A31" w:rsidP="00B41B3A">
      <w:pPr>
        <w:jc w:val="center"/>
        <w:rPr>
          <w:b/>
          <w:color w:val="7030A0"/>
          <w:sz w:val="24"/>
          <w:szCs w:val="24"/>
        </w:rPr>
      </w:pPr>
    </w:p>
    <w:p w14:paraId="25C19535" w14:textId="3C545F7B" w:rsidR="0018633A" w:rsidRPr="008F0999" w:rsidRDefault="00B41B3A" w:rsidP="0018633A">
      <w:pPr>
        <w:rPr>
          <w:sz w:val="24"/>
          <w:szCs w:val="24"/>
        </w:rPr>
      </w:pPr>
      <w:r>
        <w:rPr>
          <w:sz w:val="24"/>
          <w:szCs w:val="24"/>
        </w:rPr>
        <w:br/>
      </w:r>
      <w:r w:rsidR="0018633A" w:rsidRPr="008F0999">
        <w:rPr>
          <w:sz w:val="24"/>
          <w:szCs w:val="24"/>
        </w:rPr>
        <w:t xml:space="preserve">Het is ons gelukt om dé specialiste op dit gebied, Arianne Struik, bereid te vinden om bij de Dimence Groep een cursus te verzorgen. Samen met Hanna Stolper,  verzorgt Arianne op </w:t>
      </w:r>
      <w:r w:rsidR="00FE49D1">
        <w:rPr>
          <w:sz w:val="24"/>
          <w:szCs w:val="24"/>
        </w:rPr>
        <w:br/>
      </w:r>
      <w:r w:rsidR="0018633A" w:rsidRPr="00FE49D1">
        <w:rPr>
          <w:b/>
          <w:i/>
          <w:sz w:val="24"/>
          <w:szCs w:val="24"/>
        </w:rPr>
        <w:t xml:space="preserve">8 </w:t>
      </w:r>
      <w:r w:rsidR="00FE49D1" w:rsidRPr="00FE49D1">
        <w:rPr>
          <w:b/>
          <w:i/>
          <w:sz w:val="24"/>
          <w:szCs w:val="24"/>
        </w:rPr>
        <w:t>é</w:t>
      </w:r>
      <w:r w:rsidR="0018633A" w:rsidRPr="00FE49D1">
        <w:rPr>
          <w:b/>
          <w:i/>
          <w:sz w:val="24"/>
          <w:szCs w:val="24"/>
        </w:rPr>
        <w:t>n 23 juni</w:t>
      </w:r>
      <w:r w:rsidR="0018633A" w:rsidRPr="008F0999">
        <w:rPr>
          <w:sz w:val="24"/>
          <w:szCs w:val="24"/>
        </w:rPr>
        <w:t xml:space="preserve"> </w:t>
      </w:r>
      <w:r w:rsidR="00FE49D1" w:rsidRPr="00FE49D1">
        <w:rPr>
          <w:b/>
          <w:sz w:val="24"/>
          <w:szCs w:val="24"/>
        </w:rPr>
        <w:t>2017</w:t>
      </w:r>
      <w:r w:rsidR="00FE49D1">
        <w:rPr>
          <w:sz w:val="24"/>
          <w:szCs w:val="24"/>
        </w:rPr>
        <w:t xml:space="preserve"> </w:t>
      </w:r>
      <w:r w:rsidR="0018633A" w:rsidRPr="008F0999">
        <w:rPr>
          <w:sz w:val="24"/>
          <w:szCs w:val="24"/>
        </w:rPr>
        <w:t xml:space="preserve">een cursus. Beide onderdelen vormen een geheel en kunnen niet afzonderlijk gevolgd worden. </w:t>
      </w:r>
    </w:p>
    <w:p w14:paraId="0E85CFA0" w14:textId="66954BD5" w:rsidR="0018633A" w:rsidRDefault="0018633A" w:rsidP="0018633A">
      <w:pPr>
        <w:rPr>
          <w:sz w:val="24"/>
          <w:szCs w:val="24"/>
        </w:rPr>
      </w:pPr>
      <w:r>
        <w:rPr>
          <w:sz w:val="24"/>
          <w:szCs w:val="24"/>
        </w:rPr>
        <w:t xml:space="preserve">Graag nodigen wij </w:t>
      </w:r>
      <w:r w:rsidRPr="008F0999">
        <w:rPr>
          <w:sz w:val="24"/>
          <w:szCs w:val="24"/>
        </w:rPr>
        <w:t xml:space="preserve"> GZ- psychologen, Klinisch Psychologen, Psychotherapeuten , Orthopedagogen, Systeemtherapeuten en Psychiater</w:t>
      </w:r>
      <w:r>
        <w:rPr>
          <w:sz w:val="24"/>
          <w:szCs w:val="24"/>
        </w:rPr>
        <w:t xml:space="preserve">s </w:t>
      </w:r>
      <w:r w:rsidR="00AA6D5F" w:rsidRPr="005A5E55">
        <w:rPr>
          <w:sz w:val="24"/>
          <w:szCs w:val="24"/>
        </w:rPr>
        <w:t>uit</w:t>
      </w:r>
      <w:bookmarkStart w:id="0" w:name="_GoBack"/>
      <w:bookmarkEnd w:id="0"/>
      <w:r w:rsidR="00AA6D5F">
        <w:rPr>
          <w:sz w:val="24"/>
          <w:szCs w:val="24"/>
        </w:rPr>
        <w:t xml:space="preserve"> </w:t>
      </w:r>
      <w:r>
        <w:rPr>
          <w:sz w:val="24"/>
          <w:szCs w:val="24"/>
        </w:rPr>
        <w:t xml:space="preserve">om deel te nemen aan deze cursus. </w:t>
      </w:r>
      <w:r w:rsidRPr="008F0999">
        <w:rPr>
          <w:sz w:val="24"/>
          <w:szCs w:val="24"/>
        </w:rPr>
        <w:t>Als voorwaarde geldt, met uitzondering van de psychiaters en systeemtherapeuten, dat de  deelnemers Basis EMDR zijn opgeleid.</w:t>
      </w:r>
      <w:r>
        <w:rPr>
          <w:sz w:val="24"/>
          <w:szCs w:val="24"/>
        </w:rPr>
        <w:t xml:space="preserve"> </w:t>
      </w:r>
    </w:p>
    <w:p w14:paraId="1171C730" w14:textId="0877E6B7" w:rsidR="003D1262" w:rsidRPr="003D1262" w:rsidRDefault="0018633A" w:rsidP="003D1262">
      <w:pPr>
        <w:rPr>
          <w:sz w:val="24"/>
          <w:szCs w:val="24"/>
        </w:rPr>
      </w:pPr>
      <w:r w:rsidRPr="005A5E55">
        <w:rPr>
          <w:sz w:val="24"/>
          <w:szCs w:val="24"/>
        </w:rPr>
        <w:t xml:space="preserve">In deze cursus  worden op </w:t>
      </w:r>
      <w:r w:rsidRPr="005A5E55">
        <w:rPr>
          <w:b/>
          <w:sz w:val="24"/>
          <w:szCs w:val="24"/>
        </w:rPr>
        <w:t>8 juni</w:t>
      </w:r>
      <w:r w:rsidRPr="005A5E55">
        <w:rPr>
          <w:sz w:val="24"/>
          <w:szCs w:val="24"/>
        </w:rPr>
        <w:t xml:space="preserve"> de theorieën over dissociatie en structurele dissociatie uiteengezet. Er wordt er aandacht besteed aan </w:t>
      </w:r>
      <w:r w:rsidR="003D1262" w:rsidRPr="005A5E55">
        <w:rPr>
          <w:sz w:val="24"/>
          <w:szCs w:val="24"/>
        </w:rPr>
        <w:t>wat een trauma gerelateerde dissociatie en een dissociatieve stoornis is, een uitleg van theoretisch kader, structurele dissociatie, begrippen DIS en DIS NAO en het onderscheid en er wordt ingegaan op hoe ontstaat een dissociatieve stoornis bij een kind / jongere?</w:t>
      </w:r>
      <w:r w:rsidR="003D1262">
        <w:rPr>
          <w:sz w:val="24"/>
          <w:szCs w:val="24"/>
        </w:rPr>
        <w:t xml:space="preserve">   </w:t>
      </w:r>
    </w:p>
    <w:p w14:paraId="09AB7545" w14:textId="7AFE5746" w:rsidR="0018633A" w:rsidRPr="0018633A" w:rsidRDefault="0018633A" w:rsidP="0018633A">
      <w:pPr>
        <w:rPr>
          <w:sz w:val="24"/>
          <w:szCs w:val="24"/>
        </w:rPr>
      </w:pPr>
      <w:r>
        <w:rPr>
          <w:sz w:val="24"/>
          <w:szCs w:val="24"/>
        </w:rPr>
        <w:t xml:space="preserve">Op </w:t>
      </w:r>
      <w:r w:rsidRPr="00B41B3A">
        <w:rPr>
          <w:b/>
          <w:sz w:val="24"/>
          <w:szCs w:val="24"/>
        </w:rPr>
        <w:t>23 juni</w:t>
      </w:r>
      <w:r>
        <w:rPr>
          <w:sz w:val="24"/>
          <w:szCs w:val="24"/>
        </w:rPr>
        <w:t xml:space="preserve"> </w:t>
      </w:r>
      <w:r w:rsidRPr="0018633A">
        <w:rPr>
          <w:sz w:val="24"/>
          <w:szCs w:val="24"/>
        </w:rPr>
        <w:t xml:space="preserve">komt aan de orde wat dissociatie betekent voor opvoeding en  begeleiding en hoe een behandeling kan worden opgezet om de dissociatie te verminderen en de dissociatieve stoornis te behandelen. Kinderen </w:t>
      </w:r>
      <w:r>
        <w:rPr>
          <w:sz w:val="24"/>
          <w:szCs w:val="24"/>
        </w:rPr>
        <w:t xml:space="preserve">en jongeren </w:t>
      </w:r>
      <w:r w:rsidRPr="0018633A">
        <w:rPr>
          <w:sz w:val="24"/>
          <w:szCs w:val="24"/>
        </w:rPr>
        <w:t>met een dissociatieve stoornis hebben vaak een stabilisatietraject nodig. Wat zijn voorwaarden voor behandeling, hoe stab</w:t>
      </w:r>
      <w:r w:rsidR="008641F5">
        <w:rPr>
          <w:sz w:val="24"/>
          <w:szCs w:val="24"/>
        </w:rPr>
        <w:t>iliseer je deze kinderen en jongeren?</w:t>
      </w:r>
      <w:r w:rsidRPr="0018633A">
        <w:rPr>
          <w:sz w:val="24"/>
          <w:szCs w:val="24"/>
        </w:rPr>
        <w:t xml:space="preserve"> Die behandeling bestaat uit het verbeteren van de hechting, het verwerken van trauma’s, het integreren van dissociatieve delen. Hoe geef je vorm aan traumaverwerking m</w:t>
      </w:r>
      <w:r w:rsidR="001B4CDB">
        <w:rPr>
          <w:sz w:val="24"/>
          <w:szCs w:val="24"/>
        </w:rPr>
        <w:t>.</w:t>
      </w:r>
      <w:r w:rsidRPr="0018633A">
        <w:rPr>
          <w:sz w:val="24"/>
          <w:szCs w:val="24"/>
        </w:rPr>
        <w:t>b</w:t>
      </w:r>
      <w:r w:rsidR="001B4CDB">
        <w:rPr>
          <w:sz w:val="24"/>
          <w:szCs w:val="24"/>
        </w:rPr>
        <w:t>.</w:t>
      </w:r>
      <w:r w:rsidRPr="0018633A">
        <w:rPr>
          <w:sz w:val="24"/>
          <w:szCs w:val="24"/>
        </w:rPr>
        <w:t>v</w:t>
      </w:r>
      <w:r w:rsidR="001B4CDB">
        <w:rPr>
          <w:sz w:val="24"/>
          <w:szCs w:val="24"/>
        </w:rPr>
        <w:t>.</w:t>
      </w:r>
      <w:r w:rsidRPr="0018633A">
        <w:rPr>
          <w:sz w:val="24"/>
          <w:szCs w:val="24"/>
        </w:rPr>
        <w:t xml:space="preserve"> EMDR en welke aanpassingen voor</w:t>
      </w:r>
      <w:r w:rsidR="001B4CDB">
        <w:rPr>
          <w:sz w:val="24"/>
          <w:szCs w:val="24"/>
        </w:rPr>
        <w:t xml:space="preserve"> traumaverwerking moet </w:t>
      </w:r>
      <w:r w:rsidR="00AA6D5F">
        <w:rPr>
          <w:sz w:val="24"/>
          <w:szCs w:val="24"/>
        </w:rPr>
        <w:t xml:space="preserve">je </w:t>
      </w:r>
      <w:r w:rsidR="00AA6D5F" w:rsidRPr="005A5E55">
        <w:rPr>
          <w:sz w:val="24"/>
          <w:szCs w:val="24"/>
        </w:rPr>
        <w:t>doen?</w:t>
      </w:r>
      <w:r w:rsidR="00AA6D5F">
        <w:rPr>
          <w:sz w:val="24"/>
          <w:szCs w:val="24"/>
        </w:rPr>
        <w:t xml:space="preserve"> </w:t>
      </w:r>
      <w:r w:rsidRPr="0018633A">
        <w:rPr>
          <w:sz w:val="24"/>
          <w:szCs w:val="24"/>
        </w:rPr>
        <w:t xml:space="preserve"> Aan de hand van (eigen) casuïstiek worden de verschillende elementen toege</w:t>
      </w:r>
      <w:r w:rsidR="008641F5">
        <w:rPr>
          <w:sz w:val="24"/>
          <w:szCs w:val="24"/>
        </w:rPr>
        <w:t>licht.</w:t>
      </w:r>
      <w:r w:rsidR="001B4CDB" w:rsidRPr="001B4CDB">
        <w:t xml:space="preserve"> </w:t>
      </w:r>
      <w:r w:rsidR="001B4CDB">
        <w:br/>
      </w:r>
      <w:r w:rsidR="001B4CDB">
        <w:br/>
      </w:r>
      <w:r w:rsidR="001B4CDB">
        <w:rPr>
          <w:sz w:val="24"/>
          <w:szCs w:val="24"/>
        </w:rPr>
        <w:t>Aan het einde van de cursus</w:t>
      </w:r>
      <w:r w:rsidR="005A5E55">
        <w:rPr>
          <w:sz w:val="24"/>
          <w:szCs w:val="24"/>
        </w:rPr>
        <w:t xml:space="preserve"> heb</w:t>
      </w:r>
      <w:r w:rsidR="001B4CDB">
        <w:rPr>
          <w:sz w:val="24"/>
          <w:szCs w:val="24"/>
        </w:rPr>
        <w:t xml:space="preserve"> </w:t>
      </w:r>
      <w:r w:rsidR="00AA6D5F" w:rsidRPr="005A5E55">
        <w:rPr>
          <w:sz w:val="24"/>
          <w:szCs w:val="24"/>
        </w:rPr>
        <w:t>je</w:t>
      </w:r>
      <w:r w:rsidR="00AA6D5F">
        <w:rPr>
          <w:sz w:val="24"/>
          <w:szCs w:val="24"/>
        </w:rPr>
        <w:t xml:space="preserve"> </w:t>
      </w:r>
      <w:r w:rsidR="001B4CDB" w:rsidRPr="001B4CDB">
        <w:rPr>
          <w:sz w:val="24"/>
          <w:szCs w:val="24"/>
        </w:rPr>
        <w:t>voldoende theoretische acht</w:t>
      </w:r>
      <w:r w:rsidR="00AA6D5F">
        <w:rPr>
          <w:sz w:val="24"/>
          <w:szCs w:val="24"/>
        </w:rPr>
        <w:t xml:space="preserve">ergrond en praktische kennis </w:t>
      </w:r>
      <w:r w:rsidR="00AA6D5F" w:rsidRPr="005A5E55">
        <w:rPr>
          <w:sz w:val="24"/>
          <w:szCs w:val="24"/>
        </w:rPr>
        <w:t>op</w:t>
      </w:r>
      <w:r w:rsidR="001B4CDB" w:rsidRPr="005A5E55">
        <w:rPr>
          <w:sz w:val="24"/>
          <w:szCs w:val="24"/>
        </w:rPr>
        <w:t>gedaan</w:t>
      </w:r>
      <w:r w:rsidR="001B4CDB" w:rsidRPr="001B4CDB">
        <w:rPr>
          <w:sz w:val="24"/>
          <w:szCs w:val="24"/>
        </w:rPr>
        <w:t xml:space="preserve"> om dissociatie, kinderen met een dissociatieve stoornis of een dissociatieve identiteitsstoornis beter te herkennen, om ouders en kind </w:t>
      </w:r>
      <w:proofErr w:type="spellStart"/>
      <w:r w:rsidR="001B4CDB" w:rsidRPr="001B4CDB">
        <w:rPr>
          <w:sz w:val="24"/>
          <w:szCs w:val="24"/>
        </w:rPr>
        <w:t>psycho</w:t>
      </w:r>
      <w:proofErr w:type="spellEnd"/>
      <w:r w:rsidR="001B4CDB" w:rsidRPr="001B4CDB">
        <w:rPr>
          <w:sz w:val="24"/>
          <w:szCs w:val="24"/>
        </w:rPr>
        <w:t xml:space="preserve">-educatie te geven en om een gefaseerde behandeling conform richtlijnen voor deze kinderen vorm te geven.  </w:t>
      </w:r>
      <w:r w:rsidR="008641F5">
        <w:rPr>
          <w:sz w:val="24"/>
          <w:szCs w:val="24"/>
        </w:rPr>
        <w:t xml:space="preserve"> </w:t>
      </w:r>
    </w:p>
    <w:p w14:paraId="11BE8B05" w14:textId="253BF215" w:rsidR="0018633A" w:rsidRDefault="00B41B3A" w:rsidP="0018633A">
      <w:pPr>
        <w:rPr>
          <w:sz w:val="24"/>
          <w:szCs w:val="24"/>
        </w:rPr>
      </w:pPr>
      <w:r>
        <w:rPr>
          <w:color w:val="7030A0"/>
          <w:sz w:val="24"/>
          <w:szCs w:val="24"/>
        </w:rPr>
        <w:lastRenderedPageBreak/>
        <w:br/>
      </w:r>
      <w:r w:rsidR="0018633A" w:rsidRPr="008641F5">
        <w:rPr>
          <w:color w:val="7030A0"/>
          <w:sz w:val="24"/>
          <w:szCs w:val="24"/>
        </w:rPr>
        <w:t xml:space="preserve">Arianne Struik </w:t>
      </w:r>
      <w:r w:rsidR="0018633A" w:rsidRPr="0018633A">
        <w:rPr>
          <w:sz w:val="24"/>
          <w:szCs w:val="24"/>
        </w:rPr>
        <w:t xml:space="preserve">is ontwikkelingspsycholoog/systeemtherapeut en EMDR-supervisor. Zij werkt sinds 1994 in de kinder- en jeugdpsychiatrie met vroegkinderlijk, chronisch getraumatiseerde kinderen waaronder kinderen die dissociëren en kinderen met een dissociatieve stoornis of een dissociatieve identiteitsstoornis. Zij is als behandelaar en programmaleider emotionele stoornissen werkzaam op </w:t>
      </w:r>
      <w:proofErr w:type="spellStart"/>
      <w:r w:rsidR="0018633A" w:rsidRPr="0018633A">
        <w:rPr>
          <w:sz w:val="24"/>
          <w:szCs w:val="24"/>
        </w:rPr>
        <w:t>Herlaarhof</w:t>
      </w:r>
      <w:proofErr w:type="spellEnd"/>
      <w:r w:rsidR="0018633A" w:rsidRPr="0018633A">
        <w:rPr>
          <w:sz w:val="24"/>
          <w:szCs w:val="24"/>
        </w:rPr>
        <w:t xml:space="preserve">, centrum voor kinder- en jeugdpsychiatrie, onderdeel van de Reinier van Arkelgroep te Vught.  </w:t>
      </w:r>
    </w:p>
    <w:p w14:paraId="55E80612" w14:textId="0CC2D83D" w:rsidR="008641F5" w:rsidRPr="008F15BB" w:rsidRDefault="008F15BB" w:rsidP="008F15BB">
      <w:pPr>
        <w:rPr>
          <w:sz w:val="24"/>
          <w:szCs w:val="24"/>
        </w:rPr>
      </w:pPr>
      <w:r w:rsidRPr="008F15BB">
        <w:rPr>
          <w:color w:val="7030A0"/>
          <w:sz w:val="24"/>
          <w:szCs w:val="24"/>
        </w:rPr>
        <w:t xml:space="preserve">Hanna Stolper </w:t>
      </w:r>
      <w:r w:rsidRPr="008F15BB">
        <w:rPr>
          <w:sz w:val="24"/>
          <w:szCs w:val="24"/>
        </w:rPr>
        <w:t xml:space="preserve">is klinisch Psycholoog en </w:t>
      </w:r>
      <w:r w:rsidRPr="008F15BB">
        <w:rPr>
          <w:rFonts w:ascii="Calibri" w:hAnsi="Calibri"/>
          <w:sz w:val="24"/>
          <w:szCs w:val="24"/>
        </w:rPr>
        <w:t>manager zorg werkzaam bij  de Jeugd ggz van Dimence. Tevens is zij praktijkopleider en supervisor (VKJP). Zij heeft ruime ervaring in het brede veld van de Jeugd GGZ. Haar manier van werken kenmerkt zich door een ontwikkelingsgerichte benadering. Oog hebben voor de context waarbinnen zich de klachten voordoen en maatwerk bieden zijn daarbij belangrijke uitgangspunten.</w:t>
      </w:r>
      <w:r w:rsidRPr="008F15BB">
        <w:rPr>
          <w:rFonts w:ascii="Calibri" w:hAnsi="Calibri"/>
          <w:sz w:val="24"/>
          <w:szCs w:val="24"/>
        </w:rPr>
        <w:br/>
        <w:t>Samen met collega’s vanuit de Jeugd- en Volwassen GGZ heeft ze het “Contextueel Behandelen” binnen Dimence ontwikkeld. Ze is beleidsmatig en als ouder-kind behandelaar betrokken bij dit aanbod.</w:t>
      </w:r>
      <w:r>
        <w:rPr>
          <w:rFonts w:ascii="Calibri" w:hAnsi="Calibri"/>
          <w:sz w:val="24"/>
          <w:szCs w:val="24"/>
        </w:rPr>
        <w:t xml:space="preserve"> </w:t>
      </w:r>
    </w:p>
    <w:p w14:paraId="413DD6C7" w14:textId="7C49BB13" w:rsidR="0018633A" w:rsidRPr="0018633A" w:rsidRDefault="00B41B3A" w:rsidP="0018633A">
      <w:pPr>
        <w:rPr>
          <w:b/>
          <w:color w:val="7030A0"/>
          <w:sz w:val="24"/>
          <w:szCs w:val="24"/>
        </w:rPr>
      </w:pPr>
      <w:r>
        <w:rPr>
          <w:b/>
          <w:color w:val="7030A0"/>
          <w:sz w:val="24"/>
          <w:szCs w:val="24"/>
        </w:rPr>
        <w:br/>
      </w:r>
      <w:r w:rsidR="0018633A" w:rsidRPr="0018633A">
        <w:rPr>
          <w:b/>
          <w:color w:val="7030A0"/>
          <w:sz w:val="24"/>
          <w:szCs w:val="24"/>
        </w:rPr>
        <w:t>Middag 8 juni 14.00 – 17.00 uur</w:t>
      </w:r>
      <w:r w:rsidR="0018633A">
        <w:rPr>
          <w:color w:val="7030A0"/>
          <w:sz w:val="24"/>
          <w:szCs w:val="24"/>
        </w:rPr>
        <w:t xml:space="preserve"> </w:t>
      </w:r>
      <w:r w:rsidR="0018633A">
        <w:rPr>
          <w:color w:val="7030A0"/>
          <w:sz w:val="24"/>
          <w:szCs w:val="24"/>
        </w:rPr>
        <w:br/>
      </w:r>
      <w:r w:rsidR="0018633A" w:rsidRPr="008F0999">
        <w:rPr>
          <w:sz w:val="24"/>
          <w:szCs w:val="24"/>
        </w:rPr>
        <w:t xml:space="preserve">Theoretisch kader: </w:t>
      </w:r>
      <w:r w:rsidR="00FE49D1" w:rsidRPr="008F0999">
        <w:rPr>
          <w:sz w:val="24"/>
          <w:szCs w:val="24"/>
        </w:rPr>
        <w:t>Trauma gerelateerde</w:t>
      </w:r>
      <w:r w:rsidR="0018633A" w:rsidRPr="008F0999">
        <w:rPr>
          <w:sz w:val="24"/>
          <w:szCs w:val="24"/>
        </w:rPr>
        <w:t xml:space="preserve"> dissociatie, DIS en DIS NAO. Hoe ontstaat het, hoe te herkennen en te begrijpen</w:t>
      </w:r>
      <w:r w:rsidR="008641F5">
        <w:rPr>
          <w:sz w:val="24"/>
          <w:szCs w:val="24"/>
        </w:rPr>
        <w:t>.</w:t>
      </w:r>
      <w:r w:rsidR="0018633A">
        <w:rPr>
          <w:sz w:val="24"/>
          <w:szCs w:val="24"/>
        </w:rPr>
        <w:t xml:space="preserve"> </w:t>
      </w:r>
      <w:r w:rsidR="0018633A" w:rsidRPr="008F0999">
        <w:rPr>
          <w:sz w:val="24"/>
          <w:szCs w:val="24"/>
        </w:rPr>
        <w:t>Door Hanna Stolper.</w:t>
      </w:r>
      <w:r w:rsidR="0018633A" w:rsidRPr="008F0999">
        <w:rPr>
          <w:sz w:val="24"/>
          <w:szCs w:val="24"/>
        </w:rPr>
        <w:br/>
      </w:r>
      <w:r w:rsidR="0018633A">
        <w:rPr>
          <w:b/>
          <w:color w:val="7030A0"/>
          <w:sz w:val="24"/>
          <w:szCs w:val="24"/>
        </w:rPr>
        <w:t>Dag 23 juni 9.30 – 16.30 uur</w:t>
      </w:r>
      <w:r w:rsidR="0018633A">
        <w:rPr>
          <w:b/>
          <w:color w:val="7030A0"/>
          <w:sz w:val="24"/>
          <w:szCs w:val="24"/>
        </w:rPr>
        <w:br/>
      </w:r>
      <w:r w:rsidR="0018633A" w:rsidRPr="008F0999">
        <w:rPr>
          <w:sz w:val="24"/>
          <w:szCs w:val="24"/>
        </w:rPr>
        <w:t xml:space="preserve">Herkennen en behandelen dissociatie en dissociatieve stoornissen in de praktijk. Door Arianne Struik. Voor deze dag is het mogelijk om eigen casuïstiek in te brengen (evt. met beelden, mits toestemming van de cliënt) </w:t>
      </w:r>
    </w:p>
    <w:p w14:paraId="7C655BE4" w14:textId="77777777" w:rsidR="001F3686" w:rsidRDefault="0018633A" w:rsidP="0018633A">
      <w:pPr>
        <w:rPr>
          <w:rStyle w:val="Hyperlink"/>
          <w:color w:val="auto"/>
          <w:sz w:val="24"/>
          <w:szCs w:val="24"/>
          <w:u w:val="none"/>
        </w:rPr>
      </w:pPr>
      <w:r w:rsidRPr="008F0999">
        <w:rPr>
          <w:sz w:val="24"/>
          <w:szCs w:val="24"/>
        </w:rPr>
        <w:t>De cursus vindt plaats</w:t>
      </w:r>
      <w:r w:rsidR="008641F5">
        <w:rPr>
          <w:sz w:val="24"/>
          <w:szCs w:val="24"/>
        </w:rPr>
        <w:t xml:space="preserve"> bij de Dimence Groep, Nico Bolkesteinlaan 1, 7416SB. Locatie Brinkgreven, gebouw de </w:t>
      </w:r>
      <w:proofErr w:type="spellStart"/>
      <w:r w:rsidR="008641F5">
        <w:rPr>
          <w:sz w:val="24"/>
          <w:szCs w:val="24"/>
        </w:rPr>
        <w:t>Steerne</w:t>
      </w:r>
      <w:proofErr w:type="spellEnd"/>
      <w:r w:rsidR="008641F5">
        <w:rPr>
          <w:sz w:val="24"/>
          <w:szCs w:val="24"/>
        </w:rPr>
        <w:t>.</w:t>
      </w:r>
      <w:r w:rsidR="00985450" w:rsidRPr="00985450">
        <w:rPr>
          <w:rStyle w:val="Hyperlink"/>
          <w:color w:val="auto"/>
          <w:sz w:val="24"/>
          <w:szCs w:val="24"/>
          <w:u w:val="none"/>
        </w:rPr>
        <w:t xml:space="preserve"> </w:t>
      </w:r>
    </w:p>
    <w:p w14:paraId="57834498" w14:textId="77777777" w:rsidR="001F3686" w:rsidRDefault="00985450" w:rsidP="0018633A">
      <w:pPr>
        <w:rPr>
          <w:sz w:val="24"/>
          <w:szCs w:val="24"/>
        </w:rPr>
      </w:pPr>
      <w:r>
        <w:rPr>
          <w:rStyle w:val="Hyperlink"/>
          <w:color w:val="auto"/>
          <w:sz w:val="24"/>
          <w:szCs w:val="24"/>
          <w:u w:val="none"/>
        </w:rPr>
        <w:t>De kosten voor de cursus bedragen €300,- (incl.)</w:t>
      </w:r>
      <w:r w:rsidR="001F3686">
        <w:rPr>
          <w:rStyle w:val="Hyperlink"/>
          <w:color w:val="auto"/>
          <w:sz w:val="24"/>
          <w:szCs w:val="24"/>
          <w:u w:val="none"/>
        </w:rPr>
        <w:br/>
        <w:t xml:space="preserve">Voor medewerkers van de Dimence Groep is de terugbetalingsregeling van toepassing (zie verder informatie op het </w:t>
      </w:r>
      <w:r w:rsidR="001B4CDB">
        <w:rPr>
          <w:rStyle w:val="Hyperlink"/>
          <w:color w:val="auto"/>
          <w:sz w:val="24"/>
          <w:szCs w:val="24"/>
          <w:u w:val="none"/>
        </w:rPr>
        <w:t>aanmeld</w:t>
      </w:r>
      <w:r w:rsidR="001F3686">
        <w:rPr>
          <w:rStyle w:val="Hyperlink"/>
          <w:color w:val="auto"/>
          <w:sz w:val="24"/>
          <w:szCs w:val="24"/>
          <w:u w:val="none"/>
        </w:rPr>
        <w:t>formulier)</w:t>
      </w:r>
    </w:p>
    <w:p w14:paraId="7894E23B" w14:textId="51BC9F6B" w:rsidR="00FE49D1" w:rsidRDefault="00B41B3A" w:rsidP="0018633A">
      <w:pPr>
        <w:rPr>
          <w:sz w:val="24"/>
          <w:szCs w:val="24"/>
        </w:rPr>
      </w:pPr>
      <w:r>
        <w:rPr>
          <w:sz w:val="24"/>
          <w:szCs w:val="24"/>
        </w:rPr>
        <w:br/>
      </w:r>
      <w:r w:rsidR="0018633A" w:rsidRPr="008641F5">
        <w:rPr>
          <w:sz w:val="24"/>
          <w:szCs w:val="24"/>
        </w:rPr>
        <w:t>Aanmelding</w:t>
      </w:r>
      <w:r w:rsidR="0018633A" w:rsidRPr="008F0999">
        <w:rPr>
          <w:sz w:val="24"/>
          <w:szCs w:val="24"/>
        </w:rPr>
        <w:t xml:space="preserve"> verloopt op volgorde van binnenkomst via het aanmeldformulier vanaf 19 april te vinden op de website </w:t>
      </w:r>
      <w:hyperlink r:id="rId10" w:history="1">
        <w:r w:rsidR="0018633A" w:rsidRPr="008F0999">
          <w:rPr>
            <w:rStyle w:val="Hyperlink"/>
            <w:sz w:val="24"/>
            <w:szCs w:val="24"/>
          </w:rPr>
          <w:t>www.jeugdggz.com</w:t>
        </w:r>
      </w:hyperlink>
      <w:r w:rsidR="0018633A">
        <w:rPr>
          <w:rStyle w:val="Hyperlink"/>
          <w:sz w:val="24"/>
          <w:szCs w:val="24"/>
        </w:rPr>
        <w:br/>
      </w:r>
      <w:r w:rsidR="001B4CDB">
        <w:rPr>
          <w:sz w:val="24"/>
          <w:szCs w:val="24"/>
        </w:rPr>
        <w:br/>
      </w:r>
      <w:r w:rsidR="0018633A" w:rsidRPr="008F0999">
        <w:rPr>
          <w:sz w:val="24"/>
          <w:szCs w:val="24"/>
        </w:rPr>
        <w:t xml:space="preserve">Accreditatie is aangevraagd  bij: </w:t>
      </w:r>
      <w:proofErr w:type="spellStart"/>
      <w:r w:rsidR="0018633A" w:rsidRPr="008F0999">
        <w:rPr>
          <w:sz w:val="24"/>
          <w:szCs w:val="24"/>
        </w:rPr>
        <w:t>FGzPt</w:t>
      </w:r>
      <w:proofErr w:type="spellEnd"/>
      <w:r w:rsidR="0018633A" w:rsidRPr="008F0999">
        <w:rPr>
          <w:sz w:val="24"/>
          <w:szCs w:val="24"/>
        </w:rPr>
        <w:t xml:space="preserve">, </w:t>
      </w:r>
      <w:proofErr w:type="spellStart"/>
      <w:r w:rsidR="001B4CDB">
        <w:rPr>
          <w:sz w:val="24"/>
          <w:szCs w:val="24"/>
        </w:rPr>
        <w:t>NVvP</w:t>
      </w:r>
      <w:proofErr w:type="spellEnd"/>
      <w:r w:rsidR="001B4CDB">
        <w:rPr>
          <w:sz w:val="24"/>
          <w:szCs w:val="24"/>
        </w:rPr>
        <w:t>, NVRG, VEN (EMDR Nederland)</w:t>
      </w:r>
    </w:p>
    <w:p w14:paraId="1E7557BE" w14:textId="77777777" w:rsidR="00916077" w:rsidRDefault="00916077" w:rsidP="00985450"/>
    <w:sectPr w:rsidR="00916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3A"/>
    <w:rsid w:val="0018633A"/>
    <w:rsid w:val="00196024"/>
    <w:rsid w:val="001B4CDB"/>
    <w:rsid w:val="001F3686"/>
    <w:rsid w:val="00296F6F"/>
    <w:rsid w:val="003D1262"/>
    <w:rsid w:val="005A5E55"/>
    <w:rsid w:val="008641F5"/>
    <w:rsid w:val="008F15BB"/>
    <w:rsid w:val="00916077"/>
    <w:rsid w:val="00985450"/>
    <w:rsid w:val="00AA6D5F"/>
    <w:rsid w:val="00B41B3A"/>
    <w:rsid w:val="00D34A31"/>
    <w:rsid w:val="00E44854"/>
    <w:rsid w:val="00FE4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183F"/>
  <w15:chartTrackingRefBased/>
  <w15:docId w15:val="{131E15FF-D0A0-418C-9471-2E64E55E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863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6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jeugdggz.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50472bcf6d64c33aef518f54693e08a xmlns="1dcbadbd-16ab-448a-8a85-cf96ff589fe6">
      <Terms xmlns="http://schemas.microsoft.com/office/infopath/2007/PartnerControls"/>
    </b50472bcf6d64c33aef518f54693e08a>
    <ddcd037f91c643db9629510c4b346ece xmlns="1dcbadbd-16ab-448a-8a85-cf96ff589fe6">
      <Terms xmlns="http://schemas.microsoft.com/office/infopath/2007/PartnerControls"/>
    </ddcd037f91c643db9629510c4b346ece>
    <LikesCount xmlns="http://schemas.microsoft.com/sharepoint/v3" xsi:nil="true"/>
    <TaxCatchAll xmlns="1dcbadbd-16ab-448a-8a85-cf96ff589fe6"/>
    <f2fad5bf6acf432ea8dfa48ce374fbe5 xmlns="1dcbadbd-16ab-448a-8a85-cf96ff589fe6">
      <Terms xmlns="http://schemas.microsoft.com/office/infopath/2007/PartnerControls"/>
    </f2fad5bf6acf432ea8dfa48ce374fbe5>
    <l9304078480949e3a3e36c48077ef1b4 xmlns="1dcbadbd-16ab-448a-8a85-cf96ff589fe6">
      <Terms xmlns="http://schemas.microsoft.com/office/infopath/2007/PartnerControls"/>
    </l9304078480949e3a3e36c48077ef1b4>
    <TaxKeywordTaxHTField xmlns="1dcbadbd-16ab-448a-8a85-cf96ff589fe6">
      <Terms xmlns="http://schemas.microsoft.com/office/infopath/2007/PartnerControls"/>
    </TaxKeywordTaxHTField>
    <nbaac73df5f9465fb841ff885c91b519 xmlns="1dcbadbd-16ab-448a-8a85-cf96ff589fe6">
      <Terms xmlns="http://schemas.microsoft.com/office/infopath/2007/PartnerControls"/>
    </nbaac73df5f9465fb841ff885c91b519>
    <e0385df7afff4c1f9888f7c6f66313ff xmlns="1dcbadbd-16ab-448a-8a85-cf96ff589fe6">
      <Terms xmlns="http://schemas.microsoft.com/office/infopath/2007/PartnerControls"/>
    </e0385df7afff4c1f9888f7c6f66313ff>
    <Sorteercode xmlns="1dcbadbd-16ab-448a-8a85-cf96ff589fe6">99999</Sorteercod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16" ma:contentTypeDescription="Standaard leeg Word document" ma:contentTypeScope="" ma:versionID="11bdb665877f877f799a5463299b8d2e">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d7cb0aa17bb62a7c202c4ca443bc5fc7"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TaxCatchAll" minOccurs="0"/>
                <xsd:element ref="ns2:l9304078480949e3a3e36c48077ef1b4" minOccurs="0"/>
                <xsd:element ref="ns2:f2fad5bf6acf432ea8dfa48ce374fbe5" minOccurs="0"/>
                <xsd:element ref="ns2:nbaac73df5f9465fb841ff885c91b519" minOccurs="0"/>
                <xsd:element ref="ns2:ddcd037f91c643db9629510c4b346ece" minOccurs="0"/>
                <xsd:element ref="ns2:b50472bcf6d64c33aef518f54693e08a" minOccurs="0"/>
                <xsd:element ref="ns2:TaxCatchAllLabel" minOccurs="0"/>
                <xsd:element ref="ns2:e0385df7afff4c1f9888f7c6f66313ff" minOccurs="0"/>
                <xsd:element ref="ns2:TaxKeywordTaxHTField" minOccurs="0"/>
                <xsd:element ref="ns2:Sorteer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9" nillable="true" ma:displayName="Aantal Leuk" ma:internalName="LikesCount">
      <xsd:simpleType>
        <xsd:restriction base="dms:Unknown"/>
      </xsd:simpleType>
    </xsd:element>
    <xsd:element name="RatingCount" ma:index="10" nillable="true" ma:displayName="Aantal classificaties" ma:decimals="0" ma:description="Aantal ingediende classificaties" ma:internalName="RatingCount" ma:readOnly="true">
      <xsd:simpleType>
        <xsd:restriction base="dms:Number"/>
      </xsd:simpleType>
    </xsd:element>
    <xsd:element name="AverageRating" ma:index="11"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l9304078480949e3a3e36c48077ef1b4" ma:index="15" nillable="true" ma:taxonomy="true" ma:internalName="l9304078480949e3a3e36c48077ef1b4" ma:taxonomyFieldName="Thema" ma:displayName="Thema"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7"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nbaac73df5f9465fb841ff885c91b519" ma:index="19" nillable="true" ma:taxonomy="true" ma:internalName="nbaac73df5f9465fb841ff885c91b519" ma:taxonomyFieldName="Archief_x0020_map" ma:displayName="Archiefrmap" ma:default="" ma:fieldId="{7baac73d-f5f9-465f-b841-ff885c91b519}" ma:taxonomyMulti="true" ma:sspId="fbd545c0-a482-4799-8209-0dd778a5d18c" ma:termSetId="38f74e3c-61fd-4dc4-a7df-e60c5ee2500b" ma:anchorId="00000000-0000-0000-0000-000000000000" ma:open="false" ma:isKeyword="false">
      <xsd:complexType>
        <xsd:sequence>
          <xsd:element ref="pc:Terms" minOccurs="0" maxOccurs="1"/>
        </xsd:sequence>
      </xsd:complexType>
    </xsd:element>
    <xsd:element name="ddcd037f91c643db9629510c4b346ece" ma:index="21"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b50472bcf6d64c33aef518f54693e08a" ma:index="23" nillable="true" ma:taxonomy="true" ma:internalName="b50472bcf6d64c33aef518f54693e08a" ma:taxonomyFieldName="Archief_x002d_jaar" ma:displayName="Archief-jaar" ma:default="" ma:fieldId="{b50472bc-f6d6-4c33-aef5-18f54693e08a}" ma:sspId="fbd545c0-a482-4799-8209-0dd778a5d18c" ma:termSetId="e8f51316-af10-42d3-9683-f32c1f825215"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5"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Sorteercode" ma:index="27"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bd545c0-a482-4799-8209-0dd778a5d18c" ContentTypeId="0x01010060419BB1D7311D439C0E6EE38B38411F05"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55C21CF-812A-4C9C-B3EF-1866E1982C95}">
  <ds:schemaRefs>
    <ds:schemaRef ds:uri="http://schemas.microsoft.com/sharepoint/v3/contenttype/forms"/>
  </ds:schemaRefs>
</ds:datastoreItem>
</file>

<file path=customXml/itemProps2.xml><?xml version="1.0" encoding="utf-8"?>
<ds:datastoreItem xmlns:ds="http://schemas.openxmlformats.org/officeDocument/2006/customXml" ds:itemID="{04463CB3-03FC-4D76-A17D-4A3590D179F8}">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1dcbadbd-16ab-448a-8a85-cf96ff589fe6"/>
    <ds:schemaRef ds:uri="http://schemas.microsoft.com/sharepoint/v3"/>
    <ds:schemaRef ds:uri="http://purl.org/dc/terms/"/>
  </ds:schemaRefs>
</ds:datastoreItem>
</file>

<file path=customXml/itemProps3.xml><?xml version="1.0" encoding="utf-8"?>
<ds:datastoreItem xmlns:ds="http://schemas.openxmlformats.org/officeDocument/2006/customXml" ds:itemID="{A32C6D2E-C2D1-4FE3-A33E-E5ED5A296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CDA39-BDF3-489E-9A91-D943BFEFAA60}">
  <ds:schemaRefs>
    <ds:schemaRef ds:uri="Microsoft.SharePoint.Taxonomy.ContentTypeSync"/>
  </ds:schemaRefs>
</ds:datastoreItem>
</file>

<file path=customXml/itemProps5.xml><?xml version="1.0" encoding="utf-8"?>
<ds:datastoreItem xmlns:ds="http://schemas.openxmlformats.org/officeDocument/2006/customXml" ds:itemID="{881AF0A6-2C3F-43A4-8823-F1539D4F75C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FAEDD580.dotm</Template>
  <TotalTime>1</TotalTime>
  <Pages>2</Pages>
  <Words>663</Words>
  <Characters>3648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Broekhof</dc:creator>
  <cp:keywords/>
  <dc:description/>
  <cp:lastModifiedBy>Jeannette van Rossum</cp:lastModifiedBy>
  <cp:revision>2</cp:revision>
  <dcterms:created xsi:type="dcterms:W3CDTF">2017-05-02T06:42:00Z</dcterms:created>
  <dcterms:modified xsi:type="dcterms:W3CDTF">2017-05-02T06:42:00Z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ype document">
    <vt:lpwstr/>
  </property>
  <property fmtid="{D5CDD505-2E9C-101B-9397-08002B2CF9AE}" pid="4" name="Thema">
    <vt:lpwstr/>
  </property>
  <property fmtid="{D5CDD505-2E9C-101B-9397-08002B2CF9AE}" pid="5" name="Archief-jaar">
    <vt:lpwstr/>
  </property>
  <property fmtid="{D5CDD505-2E9C-101B-9397-08002B2CF9AE}" pid="6" name="Vestiging-Locatie">
    <vt:lpwstr/>
  </property>
  <property fmtid="{D5CDD505-2E9C-101B-9397-08002B2CF9AE}" pid="7" name="ContentTypeId">
    <vt:lpwstr>0x01010060419BB1D7311D439C0E6EE38B38411F05005056ED1C6FC6634090203ED9B6E2CEE8</vt:lpwstr>
  </property>
  <property fmtid="{D5CDD505-2E9C-101B-9397-08002B2CF9AE}" pid="8" name="Bedrijfsonderdeel">
    <vt:lpwstr/>
  </property>
  <property fmtid="{D5CDD505-2E9C-101B-9397-08002B2CF9AE}" pid="9" name="Archief map">
    <vt:lpwstr/>
  </property>
</Properties>
</file>